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160" w:line="240" w:lineRule="auto"/>
        <w:jc w:val="center"/>
        <w:rPr>
          <w:rFonts w:ascii="Times New Roman" w:cs="Times New Roman" w:hAnsi="Times New Roman" w:eastAsia="Times New Roman"/>
          <w:b w:val="0"/>
          <w:bCs w:val="0"/>
          <w:sz w:val="36"/>
          <w:szCs w:val="36"/>
          <w:u w:val="none" w:color="000000"/>
        </w:rPr>
      </w:pPr>
      <w:r>
        <w:rPr>
          <w:rFonts w:ascii="Times New Roman" w:hAnsi="Times New Roman"/>
          <w:b w:val="1"/>
          <w:bCs w:val="1"/>
          <w:sz w:val="36"/>
          <w:szCs w:val="36"/>
          <w:u w:val="single" w:color="000000"/>
          <w:rtl w:val="0"/>
        </w:rPr>
        <w:t xml:space="preserve">ECMS </w:t>
      </w:r>
      <w:r>
        <w:rPr>
          <w:rFonts w:ascii="Times New Roman" w:hAnsi="Times New Roman" w:hint="default"/>
          <w:b w:val="1"/>
          <w:bCs w:val="1"/>
          <w:sz w:val="36"/>
          <w:szCs w:val="36"/>
          <w:u w:val="single" w:color="000000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36"/>
          <w:szCs w:val="36"/>
          <w:u w:val="single" w:color="000000"/>
          <w:rtl w:val="0"/>
          <w:lang w:val="de-DE"/>
        </w:rPr>
        <w:t xml:space="preserve">CORRECTIONS AND SUGGESTIONS </w:t>
      </w:r>
    </w:p>
    <w:tbl>
      <w:tblPr>
        <w:tblW w:w="93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65"/>
        <w:gridCol w:w="5465"/>
        <w:gridCol w:w="916"/>
        <w:gridCol w:w="952"/>
        <w:gridCol w:w="1762"/>
      </w:tblGrid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</w:rPr>
              <w:t>S/N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</w:rPr>
              <w:t>ACTION POINTS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</w:rPr>
              <w:t>ACTION BY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</w:rPr>
              <w:t>STATUS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</w:rPr>
              <w:t>REMARK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Memo Recall feature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NO RECALL BUTTON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Memo Job title Dialogue box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COMPLETED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Download feature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INITIATOR SHOULD HAVE READ ONLY AND DOWNLOAD OPTIONS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Project Instruction Box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size should be increased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COMPLETED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Computer Consumable Form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include Approval &amp; Issuance columns, rearrange sequence.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Staff Profiling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Include Department &amp; Division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COMPLETED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NSC Letter head </w:t>
            </w:r>
            <w:r>
              <w:rPr>
                <w:rFonts w:ascii="Times New Roman" w:hAnsi="Times New Roman" w:hint="default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– </w:t>
            </w: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Incorporated into the system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Upload document file size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Increase to more than 10mb file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Recall Project Files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Allow Project file recall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97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Leave Approval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Include approval from immediate Supervisor before submitted to HR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  <w:lang w:val="en-US"/>
              </w:rPr>
              <w:t>*The leave request must first get to the Head of the Department before proceeding to HRM</w:t>
            </w:r>
          </w:p>
          <w:p>
            <w:pPr>
              <w:pStyle w:val="Table Style 2"/>
              <w:suppressAutoHyphens w:val="1"/>
              <w:spacing w:after="16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  <w:lang w:val="en-US"/>
              </w:rPr>
              <w:t>*HRM should notify Finance to prepare payment for annual leave allowance</w:t>
            </w:r>
          </w:p>
          <w:p>
            <w:pPr>
              <w:pStyle w:val="Table Style 2"/>
              <w:suppressAutoHyphens w:val="1"/>
              <w:spacing w:after="16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  <w:lang w:val="en-US"/>
              </w:rPr>
              <w:t xml:space="preserve">*The applicant should be notified and the Head of the Department should be copied. </w:t>
            </w:r>
          </w:p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Note: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  <w:lang w:val="en-US"/>
              </w:rPr>
              <w:t xml:space="preserve"> Only annual leave requires notification of Finance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11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Draft - Inability to save work as drafts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Text Box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Paragraphs and sentences are merged when sent.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Picture upload - Make available JPEG and PNG format and delete option only for the initiator when uploading supporting documents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Delete option should be available to the initiator only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Archived Files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Allow access to old files and file retrievals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Video on ECMS navigation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Make available ECMS YouTube video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Folder Creation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Allow for individual file creation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Appearance of document after upload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Reconfigure settings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Enable preview features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18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MEMO </w:t>
            </w:r>
            <w:r>
              <w:rPr>
                <w:rFonts w:ascii="Times New Roman" w:hAnsi="Times New Roman" w:hint="default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– </w:t>
            </w: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Review to reflect current Memo template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Request Management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Should be fully onboarded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The request management should tally with the existing templates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Tracking of External Document Submissions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Make available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Edit Feature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Should be provided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COMPLETED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 xml:space="preserve">Additional Input 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Create Avenue for Supervisors to make inputs on documents before sending to HOD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COMPLETED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23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Additional Features </w:t>
            </w:r>
            <w:r>
              <w:rPr>
                <w:rFonts w:ascii="Times New Roman" w:hAnsi="Times New Roman" w:hint="default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– </w:t>
            </w: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System should allow for additional features to cover additional schedules i.e Field Officer assignments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outline w:val="0"/>
                <w:color w:val="ff0000"/>
                <w:sz w:val="24"/>
                <w:szCs w:val="24"/>
                <w:u w:color="000000"/>
                <w:rtl w:val="0"/>
                <w14:textFill>
                  <w14:solidFill>
                    <w14:srgbClr w14:val="FF0000"/>
                  </w14:solidFill>
                </w14:textFill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Project Oriented Memo- (Discuss with the consultant) (assign, remark)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Project Oriented Memo should bypass the creation of project file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ECMS Access is slow and also Difficulty in tracing Documents.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PENDING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suppressAutoHyphens w:val="1"/>
              <w:spacing w:after="160"/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rtl w:val="0"/>
              </w:rPr>
              <w:t>Response Time (Slow)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16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</w:p>
        </w:tc>
        <w:tc>
          <w:tcPr>
            <w:tcW w:type="dxa" w:w="5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Work done on Memo should reflect as activity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Grey Dots Ltd</w:t>
            </w:r>
          </w:p>
        </w:tc>
        <w:tc>
          <w:tcPr>
            <w:tcW w:type="dxa" w:w="9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PENDING </w:t>
            </w:r>
          </w:p>
        </w:tc>
        <w:tc>
          <w:tcPr>
            <w:tcW w:type="dxa" w:w="17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/>
        </w:tc>
      </w:tr>
    </w:tbl>
    <w:p>
      <w:pPr>
        <w:pStyle w:val="Default"/>
        <w:suppressAutoHyphens w:val="1"/>
        <w:spacing w:before="0" w:after="160" w:line="240" w:lineRule="auto"/>
        <w:jc w:val="left"/>
      </w:pPr>
      <w:r>
        <w:rPr>
          <w:rFonts w:ascii="Times New Roman" w:cs="Times New Roman" w:hAnsi="Times New Roman" w:eastAsia="Times New Roman"/>
          <w:u w:val="none" w:color="00000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